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3D642" w14:textId="1674298D" w:rsidR="00591F31" w:rsidRPr="00AB3E97" w:rsidRDefault="00591F31">
      <w:pPr>
        <w:rPr>
          <w:b/>
        </w:rPr>
      </w:pPr>
      <w:r w:rsidRPr="00AB3E97">
        <w:rPr>
          <w:b/>
        </w:rPr>
        <w:t xml:space="preserve">Summer activities </w:t>
      </w:r>
    </w:p>
    <w:p w14:paraId="016ACBD6" w14:textId="7216276E" w:rsidR="00591F31" w:rsidRDefault="00591F31">
      <w:r>
        <w:t xml:space="preserve">For German 1 </w:t>
      </w:r>
      <w:r w:rsidRPr="00AB3E97">
        <w:rPr>
          <w:b/>
        </w:rPr>
        <w:t>future</w:t>
      </w:r>
      <w:r w:rsidR="00AB3E97" w:rsidRPr="00AB3E97">
        <w:rPr>
          <w:b/>
        </w:rPr>
        <w:t xml:space="preserve"> </w:t>
      </w:r>
      <w:proofErr w:type="gramStart"/>
      <w:r w:rsidR="00AB3E97" w:rsidRPr="00AB3E97">
        <w:rPr>
          <w:b/>
        </w:rPr>
        <w:t xml:space="preserve">German </w:t>
      </w:r>
      <w:r w:rsidRPr="00AB3E97">
        <w:rPr>
          <w:b/>
        </w:rPr>
        <w:t xml:space="preserve"> 2</w:t>
      </w:r>
      <w:proofErr w:type="gramEnd"/>
      <w:r>
        <w:t xml:space="preserve"> </w:t>
      </w:r>
    </w:p>
    <w:p w14:paraId="2E6806FA" w14:textId="042CFE34" w:rsidR="00AB3E97" w:rsidRDefault="00AB3E97">
      <w:r>
        <w:t xml:space="preserve">I highly recommend that you do a little bit German over the summer. Next fall we have to a quick recap the material we “covered” during the e-learning. That does not leave us with a lot of time to review any other material. So, </w:t>
      </w:r>
      <w:bookmarkStart w:id="0" w:name="_GoBack"/>
      <w:bookmarkEnd w:id="0"/>
      <w:r>
        <w:t>highly recommend that you look at some German material over the summer.</w:t>
      </w:r>
    </w:p>
    <w:p w14:paraId="25A521E7" w14:textId="77777777" w:rsidR="00AB3E97" w:rsidRDefault="00AB3E97"/>
    <w:p w14:paraId="50C74843" w14:textId="67CD3EBB" w:rsidR="00591F31" w:rsidRPr="00591F31" w:rsidRDefault="00591F31">
      <w:pPr>
        <w:rPr>
          <w:u w:val="single"/>
        </w:rPr>
      </w:pPr>
      <w:r w:rsidRPr="00235116">
        <w:rPr>
          <w:b/>
          <w:highlight w:val="yellow"/>
          <w:u w:val="single"/>
        </w:rPr>
        <w:t>Choice 1</w:t>
      </w:r>
      <w:proofErr w:type="gramStart"/>
      <w:r w:rsidRPr="009C3BC3">
        <w:rPr>
          <w:highlight w:val="yellow"/>
          <w:u w:val="single"/>
        </w:rPr>
        <w:t>:</w:t>
      </w:r>
      <w:r w:rsidRPr="00591F31">
        <w:rPr>
          <w:u w:val="single"/>
        </w:rPr>
        <w:t xml:space="preserve"> </w:t>
      </w:r>
      <w:r w:rsidR="00AB3E97" w:rsidRPr="00AB3E97">
        <w:t xml:space="preserve"> (</w:t>
      </w:r>
      <w:proofErr w:type="gramEnd"/>
      <w:r w:rsidR="00AB3E97" w:rsidRPr="00AB3E97">
        <w:t>this is what both of my sons have to do this summer)</w:t>
      </w:r>
    </w:p>
    <w:p w14:paraId="2DB56FB9" w14:textId="59B9FD3B" w:rsidR="00591F31" w:rsidRDefault="00591F31">
      <w:pPr>
        <w:rPr>
          <w:rStyle w:val="Hyperlink"/>
        </w:rPr>
      </w:pPr>
      <w:r w:rsidRPr="00106E9D">
        <w:rPr>
          <w:b/>
        </w:rPr>
        <w:t>Duolingo</w:t>
      </w:r>
      <w:r>
        <w:t xml:space="preserve"> </w:t>
      </w:r>
      <w:hyperlink r:id="rId5" w:history="1">
        <w:r>
          <w:rPr>
            <w:rStyle w:val="Hyperlink"/>
          </w:rPr>
          <w:t>https://www.duolingo.com/learn</w:t>
        </w:r>
      </w:hyperlink>
    </w:p>
    <w:p w14:paraId="4F349926" w14:textId="30DB69DA" w:rsidR="009C3BC3" w:rsidRPr="009C3BC3" w:rsidRDefault="009C3BC3">
      <w:r w:rsidRPr="009C3BC3">
        <w:rPr>
          <w:rStyle w:val="Hyperlink"/>
          <w:color w:val="auto"/>
          <w:u w:val="none"/>
        </w:rPr>
        <w:t>I will use this next year in the class room. So, if you want you already can place yourself in the class and do not lose the progress you make of the summer.</w:t>
      </w:r>
      <w:r w:rsidRPr="009C3BC3">
        <w:rPr>
          <w:noProof/>
        </w:rPr>
        <w:t xml:space="preserve"> </w:t>
      </w:r>
      <w:r>
        <w:rPr>
          <w:noProof/>
        </w:rPr>
        <w:t>This ist he classroom code:</w:t>
      </w:r>
      <w:r w:rsidRPr="009C3BC3">
        <w:drawing>
          <wp:inline distT="0" distB="0" distL="0" distR="0" wp14:anchorId="0F122724" wp14:editId="58503FA6">
            <wp:extent cx="5943600" cy="3317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17240"/>
                    </a:xfrm>
                    <a:prstGeom prst="rect">
                      <a:avLst/>
                    </a:prstGeom>
                  </pic:spPr>
                </pic:pic>
              </a:graphicData>
            </a:graphic>
          </wp:inline>
        </w:drawing>
      </w:r>
    </w:p>
    <w:p w14:paraId="5508D795" w14:textId="77777777" w:rsidR="009C3BC3" w:rsidRDefault="009C3BC3"/>
    <w:p w14:paraId="2BC782E1" w14:textId="77777777" w:rsidR="009C3BC3" w:rsidRDefault="009C3BC3">
      <w:r>
        <w:t>If you chose this summer option, I recommend that you test your skills, so you do not have to waste your time on the easy material.</w:t>
      </w:r>
    </w:p>
    <w:p w14:paraId="58FE1E02" w14:textId="354E9803" w:rsidR="00591F31" w:rsidRDefault="009C3BC3">
      <w:r>
        <w:t>You should c</w:t>
      </w:r>
      <w:r w:rsidR="00591F31">
        <w:t>omplete 10 minutes 3x week</w:t>
      </w:r>
      <w:r>
        <w:t xml:space="preserve"> or more if you want to.</w:t>
      </w:r>
    </w:p>
    <w:p w14:paraId="459FBF05" w14:textId="14E1EC77" w:rsidR="00591F31" w:rsidRDefault="00591F31">
      <w:r>
        <w:t xml:space="preserve">You also can read these very easy books in </w:t>
      </w:r>
      <w:proofErr w:type="spellStart"/>
      <w:r>
        <w:t>duolingo</w:t>
      </w:r>
      <w:proofErr w:type="spellEnd"/>
      <w:r>
        <w:t>. These stories are very easy and use previously learned vocabulary.</w:t>
      </w:r>
      <w:r w:rsidR="00235116" w:rsidRPr="00235116">
        <w:rPr>
          <w:noProof/>
        </w:rPr>
        <w:t xml:space="preserve"> </w:t>
      </w:r>
      <w:r w:rsidR="00235116">
        <w:rPr>
          <w:noProof/>
        </w:rPr>
        <w:drawing>
          <wp:inline distT="0" distB="0" distL="0" distR="0" wp14:anchorId="04D66C5D" wp14:editId="3107D778">
            <wp:extent cx="28765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76550" cy="609600"/>
                    </a:xfrm>
                    <a:prstGeom prst="rect">
                      <a:avLst/>
                    </a:prstGeom>
                  </pic:spPr>
                </pic:pic>
              </a:graphicData>
            </a:graphic>
          </wp:inline>
        </w:drawing>
      </w:r>
    </w:p>
    <w:p w14:paraId="5C18EB50" w14:textId="77777777" w:rsidR="00AB3E97" w:rsidRDefault="00AB3E97"/>
    <w:p w14:paraId="5464D39F" w14:textId="64562029" w:rsidR="00591F31" w:rsidRDefault="00591F31">
      <w:r>
        <w:lastRenderedPageBreak/>
        <w:t xml:space="preserve">  </w:t>
      </w:r>
    </w:p>
    <w:p w14:paraId="2D3F4E22" w14:textId="77777777" w:rsidR="00AB3E97" w:rsidRDefault="00AB3E97">
      <w:pPr>
        <w:rPr>
          <w:u w:val="single"/>
        </w:rPr>
      </w:pPr>
    </w:p>
    <w:p w14:paraId="1DB6888E" w14:textId="43083753" w:rsidR="00591F31" w:rsidRPr="00235116" w:rsidRDefault="00591F31">
      <w:pPr>
        <w:rPr>
          <w:b/>
        </w:rPr>
      </w:pPr>
      <w:r w:rsidRPr="00235116">
        <w:rPr>
          <w:b/>
          <w:highlight w:val="yellow"/>
          <w:u w:val="single"/>
        </w:rPr>
        <w:t>Choice 2</w:t>
      </w:r>
      <w:r w:rsidRPr="00235116">
        <w:rPr>
          <w:b/>
          <w:highlight w:val="yellow"/>
        </w:rPr>
        <w:t>:</w:t>
      </w:r>
      <w:r w:rsidRPr="00235116">
        <w:rPr>
          <w:b/>
        </w:rPr>
        <w:t xml:space="preserve"> </w:t>
      </w:r>
    </w:p>
    <w:p w14:paraId="1DCED578" w14:textId="7CD31142" w:rsidR="00591F31" w:rsidRDefault="00591F31">
      <w:r>
        <w:t>Go on this online German curriculum “</w:t>
      </w:r>
      <w:proofErr w:type="spellStart"/>
      <w:r w:rsidRPr="00106E9D">
        <w:rPr>
          <w:b/>
        </w:rPr>
        <w:t>Nicos</w:t>
      </w:r>
      <w:proofErr w:type="spellEnd"/>
      <w:r w:rsidRPr="00106E9D">
        <w:rPr>
          <w:b/>
        </w:rPr>
        <w:t xml:space="preserve"> </w:t>
      </w:r>
      <w:proofErr w:type="spellStart"/>
      <w:r w:rsidRPr="00106E9D">
        <w:rPr>
          <w:b/>
        </w:rPr>
        <w:t>Weg</w:t>
      </w:r>
      <w:proofErr w:type="spellEnd"/>
      <w:r>
        <w:t xml:space="preserve">” </w:t>
      </w:r>
      <w:hyperlink r:id="rId8" w:history="1">
        <w:r w:rsidRPr="00E602FC">
          <w:rPr>
            <w:rStyle w:val="Hyperlink"/>
          </w:rPr>
          <w:t>https://learngerman.dw.com/en/beginners/c-36519789</w:t>
        </w:r>
      </w:hyperlink>
    </w:p>
    <w:p w14:paraId="423E842D" w14:textId="07293D0F" w:rsidR="00591F31" w:rsidRDefault="00591F31">
      <w:r>
        <w:t xml:space="preserve">It uses little </w:t>
      </w:r>
      <w:proofErr w:type="gramStart"/>
      <w:r>
        <w:t>real life</w:t>
      </w:r>
      <w:proofErr w:type="gramEnd"/>
      <w:r>
        <w:t xml:space="preserve"> clips to use the vocabulary in real life. It seems very fun with tons of </w:t>
      </w:r>
      <w:r w:rsidR="00AB3E97">
        <w:t xml:space="preserve">real German </w:t>
      </w:r>
      <w:r>
        <w:t>listening.</w:t>
      </w:r>
    </w:p>
    <w:p w14:paraId="569E0E27" w14:textId="0891E2FC" w:rsidR="00AB3E97" w:rsidRPr="00235116" w:rsidRDefault="00AB3E97">
      <w:pPr>
        <w:rPr>
          <w:b/>
        </w:rPr>
      </w:pPr>
    </w:p>
    <w:p w14:paraId="3FEC9C66" w14:textId="77777777" w:rsidR="00235116" w:rsidRPr="00235116" w:rsidRDefault="00AB3E97">
      <w:pPr>
        <w:rPr>
          <w:b/>
        </w:rPr>
      </w:pPr>
      <w:r w:rsidRPr="00235116">
        <w:rPr>
          <w:b/>
          <w:highlight w:val="yellow"/>
        </w:rPr>
        <w:t>Other useful options</w:t>
      </w:r>
      <w:r w:rsidRPr="00235116">
        <w:rPr>
          <w:b/>
        </w:rPr>
        <w:t xml:space="preserve"> </w:t>
      </w:r>
    </w:p>
    <w:p w14:paraId="6612711A" w14:textId="77777777" w:rsidR="00235116" w:rsidRDefault="00AB3E97" w:rsidP="00235116">
      <w:pPr>
        <w:pStyle w:val="ListParagraph"/>
        <w:numPr>
          <w:ilvl w:val="0"/>
          <w:numId w:val="2"/>
        </w:numPr>
      </w:pPr>
      <w:r>
        <w:t xml:space="preserve">are switching you phone to German language. </w:t>
      </w:r>
    </w:p>
    <w:p w14:paraId="5FBD97D7" w14:textId="6E1E8B13" w:rsidR="00AB3E97" w:rsidRDefault="00AB3E97" w:rsidP="00235116">
      <w:pPr>
        <w:pStyle w:val="ListParagraph"/>
        <w:numPr>
          <w:ilvl w:val="0"/>
          <w:numId w:val="2"/>
        </w:numPr>
      </w:pPr>
      <w:r>
        <w:t>You can text me in German (email me if you are interested</w:t>
      </w:r>
      <w:r w:rsidR="00235116">
        <w:t xml:space="preserve"> and I’ll give you my cell phone number</w:t>
      </w:r>
      <w:r>
        <w:t>)</w:t>
      </w:r>
    </w:p>
    <w:p w14:paraId="6B9C2595" w14:textId="731E0B05" w:rsidR="00AB3E97" w:rsidRDefault="00AB3E97" w:rsidP="00235116">
      <w:pPr>
        <w:pStyle w:val="ListParagraph"/>
        <w:numPr>
          <w:ilvl w:val="0"/>
          <w:numId w:val="2"/>
        </w:numPr>
      </w:pPr>
      <w:r>
        <w:t xml:space="preserve">Watch or listen to German you tube clips.  Start easy with pepper pig, mickey mouse, sponge bob or anything </w:t>
      </w:r>
      <w:proofErr w:type="gramStart"/>
      <w:r>
        <w:t>similar to</w:t>
      </w:r>
      <w:proofErr w:type="gramEnd"/>
      <w:r>
        <w:t xml:space="preserve"> it. </w:t>
      </w:r>
    </w:p>
    <w:sectPr w:rsidR="00AB3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300D5"/>
    <w:multiLevelType w:val="hybridMultilevel"/>
    <w:tmpl w:val="531E3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83C5E"/>
    <w:multiLevelType w:val="hybridMultilevel"/>
    <w:tmpl w:val="F2880BF4"/>
    <w:lvl w:ilvl="0" w:tplc="6BE80DE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31"/>
    <w:rsid w:val="00071D27"/>
    <w:rsid w:val="00106E9D"/>
    <w:rsid w:val="001143EC"/>
    <w:rsid w:val="00235116"/>
    <w:rsid w:val="00591F31"/>
    <w:rsid w:val="009C3BC3"/>
    <w:rsid w:val="00AB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B6AA"/>
  <w15:chartTrackingRefBased/>
  <w15:docId w15:val="{CE00BA23-D890-47F0-B12B-54C26101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F31"/>
    <w:rPr>
      <w:color w:val="0000FF"/>
      <w:u w:val="single"/>
    </w:rPr>
  </w:style>
  <w:style w:type="character" w:styleId="UnresolvedMention">
    <w:name w:val="Unresolved Mention"/>
    <w:basedOn w:val="DefaultParagraphFont"/>
    <w:uiPriority w:val="99"/>
    <w:semiHidden/>
    <w:unhideWhenUsed/>
    <w:rsid w:val="00591F31"/>
    <w:rPr>
      <w:color w:val="605E5C"/>
      <w:shd w:val="clear" w:color="auto" w:fill="E1DFDD"/>
    </w:rPr>
  </w:style>
  <w:style w:type="paragraph" w:styleId="ListParagraph">
    <w:name w:val="List Paragraph"/>
    <w:basedOn w:val="Normal"/>
    <w:uiPriority w:val="34"/>
    <w:qFormat/>
    <w:rsid w:val="00235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german.dw.com/en/beginners/c-36519789"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duolingo.com/lear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Cutler, Tanja</dc:creator>
  <cp:keywords/>
  <dc:description/>
  <cp:lastModifiedBy>Cutler, Tanja</cp:lastModifiedBy>
  <cp:revision>2</cp:revision>
  <dcterms:created xsi:type="dcterms:W3CDTF">2020-05-15T15:47:00Z</dcterms:created>
  <dcterms:modified xsi:type="dcterms:W3CDTF">2020-05-15T15:47:00Z</dcterms:modified>
</cp:coreProperties>
</file>